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附件1</w:t>
      </w:r>
    </w:p>
    <w:p>
      <w:pPr>
        <w:tabs>
          <w:tab w:val="left" w:pos="2955"/>
        </w:tabs>
        <w:jc w:val="center"/>
        <w:rPr>
          <w:rFonts w:ascii="华文中宋" w:hAnsi="华文中宋" w:eastAsia="华文中宋"/>
          <w:b/>
          <w:bCs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color w:val="000000"/>
          <w:sz w:val="36"/>
          <w:szCs w:val="36"/>
        </w:rPr>
        <w:t xml:space="preserve">     </w:t>
      </w:r>
      <w:r>
        <w:rPr>
          <w:rFonts w:hint="eastAsia" w:ascii="华文中宋" w:hAnsi="华文中宋" w:eastAsia="华文中宋"/>
          <w:b/>
          <w:bCs/>
          <w:color w:val="000000"/>
          <w:sz w:val="36"/>
          <w:szCs w:val="36"/>
          <w:u w:val="single"/>
        </w:rPr>
        <w:t xml:space="preserve">      </w:t>
      </w:r>
      <w:r>
        <w:rPr>
          <w:rFonts w:hint="eastAsia" w:ascii="华文中宋" w:hAnsi="华文中宋" w:eastAsia="华文中宋"/>
          <w:b/>
          <w:bCs/>
          <w:color w:val="000000"/>
          <w:sz w:val="36"/>
          <w:szCs w:val="36"/>
        </w:rPr>
        <w:t>省（直辖市、自治区）白蚁防治工决赛报名信息汇总表</w:t>
      </w:r>
    </w:p>
    <w:tbl>
      <w:tblPr>
        <w:tblStyle w:val="4"/>
        <w:tblpPr w:leftFromText="180" w:rightFromText="180" w:vertAnchor="text" w:horzAnchor="margin" w:tblpXSpec="center" w:tblpY="1101"/>
        <w:tblOverlap w:val="never"/>
        <w:tblW w:w="147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985"/>
        <w:gridCol w:w="1559"/>
        <w:gridCol w:w="1701"/>
        <w:gridCol w:w="1843"/>
        <w:gridCol w:w="1276"/>
        <w:gridCol w:w="1417"/>
        <w:gridCol w:w="1134"/>
        <w:gridCol w:w="2410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序号</w:t>
            </w:r>
          </w:p>
        </w:tc>
        <w:tc>
          <w:tcPr>
            <w:tcW w:w="1985" w:type="dxa"/>
            <w:vAlign w:val="center"/>
          </w:tcPr>
          <w:p>
            <w:pPr>
              <w:ind w:firstLine="422" w:firstLineChars="200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人员类别</w:t>
            </w:r>
          </w:p>
        </w:tc>
        <w:tc>
          <w:tcPr>
            <w:tcW w:w="1559" w:type="dxa"/>
            <w:vAlign w:val="center"/>
          </w:tcPr>
          <w:p>
            <w:pPr>
              <w:ind w:left="-105" w:leftChars="-50" w:firstLine="422" w:firstLineChars="200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身份证号码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单位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职务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手机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性别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住宿起止日期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承办单位负责人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日-   日（单住）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决赛领队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日-   日（合住）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3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决赛选手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日-   日（合住）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4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决赛选手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日-   日（合住）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5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决赛选手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日-   日（合住）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6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决赛选手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日-   日（合住）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7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决赛选手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日-   日（合住）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8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决赛选手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日-   日（合住）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9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决赛选手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日-   日（合住）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10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决赛选手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日-   日（合住）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11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竞赛评委（专家）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日-   日（单住）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12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竞赛评委（专家）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日-   日（单住）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13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竞赛评委（专家）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日-   日（单住）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14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日</w:t>
            </w:r>
            <w:r>
              <w:rPr>
                <w:rFonts w:ascii="宋体" w:hAnsi="宋体" w:cs="宋体"/>
                <w:color w:val="000000"/>
              </w:rPr>
              <w:t xml:space="preserve">-   </w:t>
            </w:r>
            <w:r>
              <w:rPr>
                <w:rFonts w:hint="eastAsia" w:ascii="宋体" w:hAnsi="宋体" w:cs="宋体"/>
                <w:color w:val="000000"/>
              </w:rPr>
              <w:t>日（单住）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15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日</w:t>
            </w:r>
            <w:r>
              <w:rPr>
                <w:rFonts w:ascii="宋体" w:hAnsi="宋体" w:cs="宋体"/>
                <w:color w:val="000000"/>
              </w:rPr>
              <w:t xml:space="preserve">-   </w:t>
            </w:r>
            <w:r>
              <w:rPr>
                <w:rFonts w:hint="eastAsia" w:ascii="宋体" w:hAnsi="宋体" w:cs="宋体"/>
                <w:color w:val="000000"/>
              </w:rPr>
              <w:t>日（单住）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16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日</w:t>
            </w:r>
            <w:r>
              <w:rPr>
                <w:rFonts w:ascii="宋体" w:hAnsi="宋体" w:cs="宋体"/>
                <w:color w:val="000000"/>
              </w:rPr>
              <w:t xml:space="preserve">-   </w:t>
            </w:r>
            <w:r>
              <w:rPr>
                <w:rFonts w:hint="eastAsia" w:ascii="宋体" w:hAnsi="宋体" w:cs="宋体"/>
                <w:color w:val="000000"/>
              </w:rPr>
              <w:t>日（单住）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</w:trPr>
        <w:tc>
          <w:tcPr>
            <w:tcW w:w="67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17</w:t>
            </w:r>
          </w:p>
        </w:tc>
        <w:tc>
          <w:tcPr>
            <w:tcW w:w="198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41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日</w:t>
            </w:r>
            <w:r>
              <w:rPr>
                <w:rFonts w:ascii="宋体" w:hAnsi="宋体" w:cs="宋体"/>
                <w:color w:val="000000"/>
              </w:rPr>
              <w:t xml:space="preserve">-   </w:t>
            </w:r>
            <w:r>
              <w:rPr>
                <w:rFonts w:hint="eastAsia" w:ascii="宋体" w:hAnsi="宋体" w:cs="宋体"/>
                <w:color w:val="000000"/>
              </w:rPr>
              <w:t>日（单住）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highlight w:val="yellow"/>
              </w:rPr>
            </w:pPr>
          </w:p>
        </w:tc>
      </w:tr>
    </w:tbl>
    <w:p>
      <w:pPr>
        <w:ind w:firstLine="240" w:firstLineChars="100"/>
        <w:rPr>
          <w:rFonts w:ascii="华文中宋" w:hAnsi="华文中宋" w:eastAsia="华文中宋"/>
          <w:b/>
          <w:bCs/>
          <w:sz w:val="24"/>
        </w:rPr>
      </w:pPr>
    </w:p>
    <w:p>
      <w:pPr>
        <w:ind w:firstLine="240" w:firstLineChars="100"/>
        <w:rPr>
          <w:rFonts w:ascii="华文中宋" w:hAnsi="华文中宋" w:eastAsia="华文中宋"/>
          <w:b/>
          <w:bCs/>
          <w:sz w:val="24"/>
        </w:rPr>
      </w:pPr>
      <w:r>
        <w:rPr>
          <w:rFonts w:hint="eastAsia" w:ascii="华文中宋" w:hAnsi="华文中宋" w:eastAsia="华文中宋"/>
          <w:b/>
          <w:bCs/>
          <w:sz w:val="24"/>
        </w:rPr>
        <w:t>注意事项：</w:t>
      </w:r>
    </w:p>
    <w:p>
      <w:pPr>
        <w:pStyle w:val="3"/>
        <w:spacing w:line="240" w:lineRule="exact"/>
        <w:ind w:firstLine="210" w:firstLineChars="100"/>
        <w:rPr>
          <w:sz w:val="21"/>
          <w:szCs w:val="21"/>
        </w:rPr>
      </w:pPr>
      <w:r>
        <w:rPr>
          <w:rFonts w:hint="eastAsia"/>
          <w:sz w:val="21"/>
          <w:szCs w:val="21"/>
        </w:rPr>
        <w:t>1.请将此表（word版）在12月25日17：00前发电子邮件至竞赛组委会办公室（专委会秘书处），邮件标题为“赛区名称+参会回执”。</w:t>
      </w:r>
    </w:p>
    <w:p>
      <w:pPr>
        <w:pStyle w:val="3"/>
        <w:spacing w:line="240" w:lineRule="exact"/>
        <w:ind w:firstLine="210" w:firstLineChars="100"/>
        <w:rPr>
          <w:sz w:val="21"/>
          <w:szCs w:val="21"/>
        </w:rPr>
      </w:pPr>
      <w:r>
        <w:rPr>
          <w:rFonts w:hint="eastAsia"/>
          <w:sz w:val="21"/>
          <w:szCs w:val="21"/>
        </w:rPr>
        <w:t>2.竞赛组委会办公室（专委会秘书处）电话：0571-</w:t>
      </w:r>
      <w:r>
        <w:rPr>
          <w:sz w:val="21"/>
          <w:szCs w:val="21"/>
        </w:rPr>
        <w:t>8</w:t>
      </w:r>
      <w:r>
        <w:rPr>
          <w:rFonts w:hint="eastAsia"/>
          <w:sz w:val="21"/>
          <w:szCs w:val="21"/>
        </w:rPr>
        <w:t>8081248  电子邮箱：</w:t>
      </w:r>
      <w:r>
        <w:rPr>
          <w:sz w:val="21"/>
          <w:szCs w:val="21"/>
        </w:rPr>
        <w:t>qgbyfzzywyh693@sina.com</w:t>
      </w:r>
      <w:r>
        <w:rPr>
          <w:rFonts w:hint="eastAsia"/>
          <w:sz w:val="21"/>
          <w:szCs w:val="21"/>
        </w:rPr>
        <w:t>。</w:t>
      </w:r>
    </w:p>
    <w:p>
      <w:pPr>
        <w:pStyle w:val="3"/>
        <w:spacing w:line="240" w:lineRule="exact"/>
        <w:ind w:firstLine="210" w:firstLineChars="100"/>
        <w:rPr>
          <w:sz w:val="21"/>
          <w:szCs w:val="21"/>
        </w:rPr>
      </w:pPr>
      <w:r>
        <w:rPr>
          <w:rFonts w:hint="eastAsia"/>
          <w:sz w:val="21"/>
          <w:szCs w:val="21"/>
        </w:rPr>
        <w:t>3.因住宿条件有限，本次参赛选手住宿安排为2人合住间。</w:t>
      </w:r>
    </w:p>
    <w:p>
      <w:pPr>
        <w:pStyle w:val="3"/>
        <w:spacing w:line="240" w:lineRule="exact"/>
        <w:ind w:firstLine="210" w:firstLineChars="100"/>
        <w:rPr>
          <w:sz w:val="21"/>
          <w:szCs w:val="21"/>
        </w:rPr>
      </w:pPr>
    </w:p>
    <w:p>
      <w:pPr>
        <w:pStyle w:val="3"/>
        <w:spacing w:line="240" w:lineRule="exact"/>
        <w:ind w:firstLine="210" w:firstLineChars="100"/>
        <w:rPr>
          <w:sz w:val="21"/>
          <w:szCs w:val="21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2D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2020-12-22T05:40:52Z</dcterms:created>
  <dc:creator>Administrator</dc:creator>
  <cp:lastModifiedBy>leexu</cp:lastModifiedBy>
  <dcterms:modified xsi:type="dcterms:W3CDTF">2020-12-22T05:41:02Z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